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3EC6F4FB"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1A5235">
        <w:rPr>
          <w:rFonts w:ascii="Arial Narrow" w:hAnsi="Arial Narrow"/>
          <w:b/>
          <w:bCs/>
          <w:color w:val="000000"/>
          <w:sz w:val="22"/>
          <w:szCs w:val="22"/>
        </w:rPr>
        <w:t>OCTO FARMACO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4CA100E6"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5620E5">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1A5235">
        <w:rPr>
          <w:rFonts w:ascii="Arial Narrow" w:hAnsi="Arial Narrow"/>
          <w:b/>
          <w:iCs/>
          <w:noProof/>
          <w:sz w:val="22"/>
          <w:szCs w:val="22"/>
        </w:rPr>
        <w:t>OCTO FARMACO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w:t>
      </w:r>
      <w:r w:rsidR="001A5235">
        <w:rPr>
          <w:rFonts w:ascii="Arial Narrow" w:hAnsi="Arial Narrow"/>
          <w:sz w:val="22"/>
          <w:szCs w:val="22"/>
        </w:rPr>
        <w:t xml:space="preserve">AVENIDA PADRE GREGORIO WESTRUPP, Nº 80, BAIRRO JARDIM DO BOSQUE, LEME/SP – </w:t>
      </w:r>
      <w:r w:rsidR="009377AB">
        <w:rPr>
          <w:rFonts w:ascii="Arial Narrow" w:hAnsi="Arial Narrow"/>
          <w:sz w:val="22"/>
          <w:szCs w:val="22"/>
        </w:rPr>
        <w:t xml:space="preserve">CNPJ </w:t>
      </w:r>
      <w:r w:rsidR="001A5235">
        <w:rPr>
          <w:rFonts w:ascii="Arial Narrow" w:hAnsi="Arial Narrow"/>
          <w:sz w:val="22"/>
          <w:szCs w:val="22"/>
        </w:rPr>
        <w:t>29.404.097/0001-80</w:t>
      </w:r>
      <w:r w:rsidR="00C7470B" w:rsidRPr="00D67389">
        <w:rPr>
          <w:rFonts w:ascii="Arial Narrow" w:hAnsi="Arial Narrow"/>
          <w:sz w:val="22"/>
          <w:szCs w:val="22"/>
        </w:rPr>
        <w:t xml:space="preserve">, doravante denominado Contratada, representada neste ato por </w:t>
      </w:r>
      <w:r w:rsidR="001A5235">
        <w:rPr>
          <w:rFonts w:ascii="Arial Narrow" w:hAnsi="Arial Narrow"/>
          <w:sz w:val="22"/>
          <w:szCs w:val="22"/>
        </w:rPr>
        <w:t>REGIANE GONÇALVES LENSI</w:t>
      </w:r>
      <w:r w:rsidR="00391C1C">
        <w:rPr>
          <w:rFonts w:ascii="Arial Narrow" w:hAnsi="Arial Narrow"/>
          <w:sz w:val="22"/>
          <w:szCs w:val="22"/>
        </w:rPr>
        <w:t xml:space="preserve">, RG </w:t>
      </w:r>
      <w:r w:rsidR="001A5235" w:rsidRPr="001A5235">
        <w:rPr>
          <w:rFonts w:ascii="Arial Narrow" w:hAnsi="Arial Narrow"/>
          <w:sz w:val="22"/>
          <w:szCs w:val="22"/>
        </w:rPr>
        <w:t>27.363.667 – SSP/SP e CPF nº 160.615.698-58</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136" w:type="dxa"/>
        <w:tblInd w:w="-5" w:type="dxa"/>
        <w:tblLook w:val="04A0" w:firstRow="1" w:lastRow="0" w:firstColumn="1" w:lastColumn="0" w:noHBand="0" w:noVBand="1"/>
      </w:tblPr>
      <w:tblGrid>
        <w:gridCol w:w="709"/>
        <w:gridCol w:w="2495"/>
        <w:gridCol w:w="1939"/>
        <w:gridCol w:w="1419"/>
        <w:gridCol w:w="1048"/>
        <w:gridCol w:w="1371"/>
        <w:gridCol w:w="1155"/>
      </w:tblGrid>
      <w:tr w:rsidR="00433DBF" w:rsidRPr="00E66DB5" w14:paraId="39D3A5E7" w14:textId="77777777" w:rsidTr="00433DBF">
        <w:tc>
          <w:tcPr>
            <w:tcW w:w="709" w:type="dxa"/>
            <w:vAlign w:val="center"/>
          </w:tcPr>
          <w:p w14:paraId="593C2F0E" w14:textId="77777777" w:rsidR="00433DBF" w:rsidRPr="00E66DB5" w:rsidRDefault="00433DBF" w:rsidP="00433DBF">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495" w:type="dxa"/>
            <w:vAlign w:val="center"/>
          </w:tcPr>
          <w:p w14:paraId="74E602C6" w14:textId="77777777" w:rsidR="00433DBF" w:rsidRPr="00E66DB5" w:rsidRDefault="00433DBF" w:rsidP="00433DBF">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939" w:type="dxa"/>
            <w:vAlign w:val="center"/>
          </w:tcPr>
          <w:p w14:paraId="37056C34" w14:textId="77777777" w:rsidR="00433DBF" w:rsidRDefault="00433DBF" w:rsidP="00433DBF">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433DBF" w:rsidRPr="00E66DB5" w:rsidRDefault="00433DBF" w:rsidP="00433DBF">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4083F9EE" w14:textId="265A9C09" w:rsidR="00433DBF" w:rsidRDefault="00433DBF" w:rsidP="00433DBF">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048" w:type="dxa"/>
            <w:vAlign w:val="center"/>
          </w:tcPr>
          <w:p w14:paraId="412B4225" w14:textId="6DBB4734" w:rsidR="00433DBF" w:rsidRPr="00E66DB5" w:rsidRDefault="00433DBF" w:rsidP="00433DBF">
            <w:pPr>
              <w:jc w:val="center"/>
              <w:rPr>
                <w:rFonts w:ascii="Arial Narrow" w:hAnsi="Arial Narrow"/>
                <w:b/>
                <w:bCs/>
                <w:color w:val="000000"/>
                <w:sz w:val="22"/>
                <w:szCs w:val="22"/>
              </w:rPr>
            </w:pPr>
            <w:r>
              <w:rPr>
                <w:rFonts w:ascii="Arial Narrow" w:hAnsi="Arial Narrow"/>
                <w:b/>
                <w:bCs/>
                <w:color w:val="000000"/>
                <w:sz w:val="22"/>
                <w:szCs w:val="22"/>
              </w:rPr>
              <w:t>MARCA</w:t>
            </w:r>
          </w:p>
        </w:tc>
        <w:tc>
          <w:tcPr>
            <w:tcW w:w="1371" w:type="dxa"/>
            <w:vAlign w:val="center"/>
          </w:tcPr>
          <w:p w14:paraId="723E2AAF" w14:textId="77777777" w:rsidR="00433DBF" w:rsidRPr="00E66DB5" w:rsidRDefault="00433DBF" w:rsidP="00433DBF">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155" w:type="dxa"/>
            <w:vAlign w:val="center"/>
          </w:tcPr>
          <w:p w14:paraId="55F88358" w14:textId="77777777" w:rsidR="00433DBF" w:rsidRPr="00E66DB5" w:rsidRDefault="00433DBF" w:rsidP="00433DBF">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433DBF" w:rsidRPr="00E66DB5" w14:paraId="53DC980C" w14:textId="77777777" w:rsidTr="00433DBF">
        <w:tc>
          <w:tcPr>
            <w:tcW w:w="709" w:type="dxa"/>
            <w:vAlign w:val="center"/>
          </w:tcPr>
          <w:p w14:paraId="07906E15" w14:textId="27BDBBFF" w:rsidR="00433DBF" w:rsidRPr="0070701E" w:rsidRDefault="00433DBF" w:rsidP="00433DBF">
            <w:pPr>
              <w:jc w:val="center"/>
              <w:rPr>
                <w:rFonts w:ascii="Arial Narrow" w:hAnsi="Arial Narrow"/>
                <w:b/>
                <w:bCs/>
                <w:color w:val="000000"/>
                <w:sz w:val="22"/>
                <w:szCs w:val="22"/>
              </w:rPr>
            </w:pPr>
            <w:r w:rsidRPr="0070701E">
              <w:rPr>
                <w:rFonts w:ascii="Arial Narrow" w:hAnsi="Arial Narrow" w:cs="Arial Narrow"/>
                <w:b/>
                <w:bCs/>
                <w:sz w:val="22"/>
                <w:szCs w:val="22"/>
              </w:rPr>
              <w:t>156</w:t>
            </w:r>
          </w:p>
        </w:tc>
        <w:tc>
          <w:tcPr>
            <w:tcW w:w="2495" w:type="dxa"/>
            <w:vAlign w:val="center"/>
          </w:tcPr>
          <w:p w14:paraId="4ADBC2F7" w14:textId="471FB681" w:rsidR="00433DBF" w:rsidRPr="0070701E" w:rsidRDefault="00433DBF" w:rsidP="00433DBF">
            <w:pPr>
              <w:rPr>
                <w:rFonts w:ascii="Arial Narrow" w:hAnsi="Arial Narrow"/>
                <w:b/>
                <w:bCs/>
                <w:color w:val="000000"/>
                <w:sz w:val="22"/>
                <w:szCs w:val="22"/>
              </w:rPr>
            </w:pPr>
            <w:r w:rsidRPr="0070701E">
              <w:rPr>
                <w:rFonts w:ascii="Arial Narrow" w:hAnsi="Arial Narrow" w:cs="Arial"/>
                <w:sz w:val="22"/>
                <w:szCs w:val="22"/>
              </w:rPr>
              <w:t xml:space="preserve">Hidróxido de alumínio 60mg/ml suspensão oral </w:t>
            </w:r>
          </w:p>
        </w:tc>
        <w:tc>
          <w:tcPr>
            <w:tcW w:w="1939" w:type="dxa"/>
            <w:vAlign w:val="center"/>
          </w:tcPr>
          <w:p w14:paraId="6BD3656E" w14:textId="4AE4650D" w:rsidR="00433DBF" w:rsidRPr="0070701E" w:rsidRDefault="00433DBF" w:rsidP="00433DBF">
            <w:pPr>
              <w:jc w:val="center"/>
              <w:rPr>
                <w:rFonts w:ascii="Arial Narrow" w:hAnsi="Arial Narrow"/>
                <w:b/>
                <w:bCs/>
                <w:color w:val="000000"/>
                <w:sz w:val="22"/>
                <w:szCs w:val="22"/>
              </w:rPr>
            </w:pPr>
            <w:r w:rsidRPr="0070701E">
              <w:rPr>
                <w:rFonts w:ascii="Arial Narrow" w:hAnsi="Arial Narrow" w:cs="Arial"/>
                <w:sz w:val="22"/>
                <w:szCs w:val="22"/>
              </w:rPr>
              <w:t>Frasco c/ 100ml</w:t>
            </w:r>
          </w:p>
        </w:tc>
        <w:tc>
          <w:tcPr>
            <w:tcW w:w="1419" w:type="dxa"/>
            <w:vAlign w:val="center"/>
          </w:tcPr>
          <w:p w14:paraId="0B709FE9" w14:textId="7D20DB82" w:rsidR="00433DBF" w:rsidRPr="0070701E" w:rsidRDefault="00433DBF" w:rsidP="00433DBF">
            <w:pPr>
              <w:jc w:val="center"/>
              <w:rPr>
                <w:rFonts w:ascii="Arial Narrow" w:hAnsi="Arial Narrow" w:cs="Arial Narrow"/>
                <w:bCs/>
                <w:sz w:val="22"/>
                <w:szCs w:val="22"/>
              </w:rPr>
            </w:pPr>
            <w:r w:rsidRPr="0070701E">
              <w:rPr>
                <w:rFonts w:ascii="Arial Narrow" w:hAnsi="Arial Narrow" w:cs="Arial Narrow"/>
                <w:bCs/>
                <w:sz w:val="22"/>
                <w:szCs w:val="22"/>
              </w:rPr>
              <w:t>600</w:t>
            </w:r>
          </w:p>
        </w:tc>
        <w:tc>
          <w:tcPr>
            <w:tcW w:w="1048" w:type="dxa"/>
            <w:vAlign w:val="center"/>
          </w:tcPr>
          <w:p w14:paraId="06A8857C" w14:textId="6CEDE030" w:rsidR="00433DBF" w:rsidRPr="0070701E" w:rsidRDefault="00433DBF" w:rsidP="00433DBF">
            <w:pPr>
              <w:jc w:val="center"/>
              <w:rPr>
                <w:rFonts w:ascii="Arial Narrow" w:hAnsi="Arial Narrow" w:cs="Arial Narrow"/>
                <w:bCs/>
                <w:sz w:val="22"/>
                <w:szCs w:val="22"/>
              </w:rPr>
            </w:pPr>
            <w:r w:rsidRPr="0070701E">
              <w:rPr>
                <w:rFonts w:ascii="Arial Narrow" w:hAnsi="Arial Narrow" w:cs="Arial Narrow"/>
                <w:bCs/>
                <w:sz w:val="22"/>
                <w:szCs w:val="22"/>
              </w:rPr>
              <w:t>NATULAB</w:t>
            </w:r>
          </w:p>
        </w:tc>
        <w:tc>
          <w:tcPr>
            <w:tcW w:w="1371" w:type="dxa"/>
            <w:vAlign w:val="center"/>
          </w:tcPr>
          <w:p w14:paraId="673B9E5A" w14:textId="75477B86" w:rsidR="00433DBF" w:rsidRPr="0070701E" w:rsidRDefault="00433DBF" w:rsidP="00433DBF">
            <w:pPr>
              <w:jc w:val="center"/>
              <w:rPr>
                <w:rFonts w:ascii="Arial Narrow" w:hAnsi="Arial Narrow"/>
                <w:color w:val="000000"/>
                <w:sz w:val="22"/>
                <w:szCs w:val="22"/>
              </w:rPr>
            </w:pPr>
            <w:r w:rsidRPr="0070701E">
              <w:rPr>
                <w:rFonts w:ascii="Arial Narrow" w:hAnsi="Arial Narrow"/>
                <w:color w:val="000000"/>
                <w:sz w:val="22"/>
                <w:szCs w:val="22"/>
              </w:rPr>
              <w:t>2,5437</w:t>
            </w:r>
          </w:p>
        </w:tc>
        <w:tc>
          <w:tcPr>
            <w:tcW w:w="1155" w:type="dxa"/>
            <w:vAlign w:val="center"/>
          </w:tcPr>
          <w:p w14:paraId="7536D6D5" w14:textId="315A6363" w:rsidR="00433DBF" w:rsidRPr="0070701E" w:rsidRDefault="00433DBF" w:rsidP="00433DBF">
            <w:pPr>
              <w:jc w:val="center"/>
              <w:rPr>
                <w:rFonts w:ascii="Arial Narrow" w:hAnsi="Arial Narrow"/>
                <w:color w:val="000000"/>
                <w:sz w:val="22"/>
                <w:szCs w:val="22"/>
              </w:rPr>
            </w:pPr>
            <w:r w:rsidRPr="0070701E">
              <w:rPr>
                <w:rFonts w:ascii="Arial Narrow" w:hAnsi="Arial Narrow"/>
                <w:color w:val="000000"/>
                <w:sz w:val="22"/>
                <w:szCs w:val="22"/>
              </w:rPr>
              <w:t>1.526,22</w:t>
            </w:r>
          </w:p>
        </w:tc>
      </w:tr>
      <w:tr w:rsidR="00433DBF" w:rsidRPr="00E66DB5" w14:paraId="599FC1C7" w14:textId="77777777" w:rsidTr="00433DBF">
        <w:tc>
          <w:tcPr>
            <w:tcW w:w="709" w:type="dxa"/>
            <w:vAlign w:val="center"/>
          </w:tcPr>
          <w:p w14:paraId="50C1E923" w14:textId="6CA9D9F8" w:rsidR="00433DBF" w:rsidRPr="0070701E" w:rsidRDefault="00433DBF" w:rsidP="00433DBF">
            <w:pPr>
              <w:jc w:val="center"/>
              <w:rPr>
                <w:rFonts w:ascii="Arial Narrow" w:hAnsi="Arial Narrow"/>
                <w:b/>
                <w:bCs/>
                <w:color w:val="000000"/>
                <w:sz w:val="22"/>
                <w:szCs w:val="22"/>
              </w:rPr>
            </w:pPr>
            <w:r w:rsidRPr="0070701E">
              <w:rPr>
                <w:rFonts w:ascii="Arial Narrow" w:hAnsi="Arial Narrow" w:cs="Arial Narrow"/>
                <w:b/>
                <w:bCs/>
                <w:sz w:val="22"/>
                <w:szCs w:val="22"/>
              </w:rPr>
              <w:t>218</w:t>
            </w:r>
          </w:p>
        </w:tc>
        <w:tc>
          <w:tcPr>
            <w:tcW w:w="2495" w:type="dxa"/>
            <w:vAlign w:val="center"/>
          </w:tcPr>
          <w:p w14:paraId="3A19C951" w14:textId="33D2E40A" w:rsidR="00433DBF" w:rsidRPr="0070701E" w:rsidRDefault="00433DBF" w:rsidP="00433DBF">
            <w:pPr>
              <w:rPr>
                <w:rFonts w:ascii="Arial Narrow" w:hAnsi="Arial Narrow"/>
                <w:b/>
                <w:bCs/>
                <w:color w:val="000000"/>
                <w:sz w:val="22"/>
                <w:szCs w:val="22"/>
              </w:rPr>
            </w:pPr>
            <w:r w:rsidRPr="0070701E">
              <w:rPr>
                <w:rFonts w:ascii="Arial Narrow" w:hAnsi="Arial Narrow" w:cs="Arial"/>
                <w:sz w:val="22"/>
                <w:szCs w:val="22"/>
              </w:rPr>
              <w:t>Omeprazol 20mg</w:t>
            </w:r>
          </w:p>
        </w:tc>
        <w:tc>
          <w:tcPr>
            <w:tcW w:w="1939" w:type="dxa"/>
            <w:vAlign w:val="center"/>
          </w:tcPr>
          <w:p w14:paraId="0A4D0DF5" w14:textId="6472DB01" w:rsidR="00433DBF" w:rsidRPr="0070701E" w:rsidRDefault="00433DBF" w:rsidP="00433DBF">
            <w:pPr>
              <w:jc w:val="center"/>
              <w:rPr>
                <w:rFonts w:ascii="Arial Narrow" w:hAnsi="Arial Narrow"/>
                <w:b/>
                <w:bCs/>
                <w:color w:val="000000"/>
                <w:sz w:val="22"/>
                <w:szCs w:val="22"/>
              </w:rPr>
            </w:pPr>
            <w:r>
              <w:rPr>
                <w:rFonts w:ascii="Arial Narrow" w:hAnsi="Arial Narrow" w:cs="Arial"/>
                <w:sz w:val="22"/>
                <w:szCs w:val="22"/>
              </w:rPr>
              <w:t>Capsula</w:t>
            </w:r>
          </w:p>
        </w:tc>
        <w:tc>
          <w:tcPr>
            <w:tcW w:w="1419" w:type="dxa"/>
            <w:vAlign w:val="center"/>
          </w:tcPr>
          <w:p w14:paraId="4CB34A2D" w14:textId="70920D0C" w:rsidR="00433DBF" w:rsidRPr="0070701E" w:rsidRDefault="00433DBF" w:rsidP="00433DBF">
            <w:pPr>
              <w:jc w:val="center"/>
              <w:rPr>
                <w:rFonts w:ascii="Arial Narrow" w:hAnsi="Arial Narrow"/>
                <w:sz w:val="22"/>
                <w:szCs w:val="22"/>
              </w:rPr>
            </w:pPr>
            <w:r w:rsidRPr="0070701E">
              <w:rPr>
                <w:rFonts w:ascii="Arial Narrow" w:hAnsi="Arial Narrow" w:cs="Arial Narrow"/>
                <w:bCs/>
                <w:sz w:val="22"/>
                <w:szCs w:val="22"/>
              </w:rPr>
              <w:t>90.000</w:t>
            </w:r>
          </w:p>
        </w:tc>
        <w:tc>
          <w:tcPr>
            <w:tcW w:w="1048" w:type="dxa"/>
            <w:vAlign w:val="center"/>
          </w:tcPr>
          <w:p w14:paraId="794DBFBF" w14:textId="31D86116" w:rsidR="00433DBF" w:rsidRPr="0070701E" w:rsidRDefault="00433DBF" w:rsidP="00433DBF">
            <w:pPr>
              <w:jc w:val="center"/>
              <w:rPr>
                <w:rFonts w:ascii="Arial Narrow" w:hAnsi="Arial Narrow" w:cs="Arial Narrow"/>
                <w:bCs/>
                <w:sz w:val="22"/>
                <w:szCs w:val="22"/>
              </w:rPr>
            </w:pPr>
            <w:r w:rsidRPr="0070701E">
              <w:rPr>
                <w:rFonts w:ascii="Arial Narrow" w:hAnsi="Arial Narrow"/>
                <w:sz w:val="22"/>
                <w:szCs w:val="22"/>
              </w:rPr>
              <w:t>GLOBO</w:t>
            </w:r>
          </w:p>
        </w:tc>
        <w:tc>
          <w:tcPr>
            <w:tcW w:w="1371" w:type="dxa"/>
            <w:vAlign w:val="center"/>
          </w:tcPr>
          <w:p w14:paraId="7E9C0F34" w14:textId="1F425A99" w:rsidR="00433DBF" w:rsidRPr="0070701E" w:rsidRDefault="00433DBF" w:rsidP="00433DBF">
            <w:pPr>
              <w:jc w:val="center"/>
              <w:rPr>
                <w:rFonts w:ascii="Arial Narrow" w:hAnsi="Arial Narrow"/>
                <w:color w:val="000000"/>
                <w:sz w:val="22"/>
                <w:szCs w:val="22"/>
              </w:rPr>
            </w:pPr>
            <w:r w:rsidRPr="0070701E">
              <w:rPr>
                <w:rFonts w:ascii="Arial Narrow" w:hAnsi="Arial Narrow"/>
                <w:color w:val="000000"/>
                <w:sz w:val="22"/>
                <w:szCs w:val="22"/>
              </w:rPr>
              <w:t>0,0629</w:t>
            </w:r>
          </w:p>
        </w:tc>
        <w:tc>
          <w:tcPr>
            <w:tcW w:w="1155" w:type="dxa"/>
            <w:vAlign w:val="center"/>
          </w:tcPr>
          <w:p w14:paraId="4400468F" w14:textId="3FCDF08E" w:rsidR="00433DBF" w:rsidRPr="0070701E" w:rsidRDefault="00433DBF" w:rsidP="00433DBF">
            <w:pPr>
              <w:jc w:val="center"/>
              <w:rPr>
                <w:rFonts w:ascii="Arial Narrow" w:hAnsi="Arial Narrow"/>
                <w:color w:val="000000"/>
                <w:sz w:val="22"/>
                <w:szCs w:val="22"/>
              </w:rPr>
            </w:pPr>
            <w:r w:rsidRPr="0070701E">
              <w:rPr>
                <w:rFonts w:ascii="Arial Narrow" w:hAnsi="Arial Narrow"/>
                <w:color w:val="000000"/>
                <w:sz w:val="22"/>
                <w:szCs w:val="22"/>
              </w:rPr>
              <w:t>5.661,00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8AB31EA"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70701E" w:rsidRPr="0070701E">
        <w:rPr>
          <w:rFonts w:ascii="Arial Narrow" w:hAnsi="Arial Narrow"/>
          <w:b/>
          <w:bCs/>
          <w:color w:val="000000"/>
          <w:sz w:val="22"/>
          <w:szCs w:val="22"/>
        </w:rPr>
        <w:t xml:space="preserve">7.187,22 </w:t>
      </w:r>
      <w:r w:rsidR="00DB0920">
        <w:rPr>
          <w:rFonts w:ascii="Arial Narrow" w:hAnsi="Arial Narrow"/>
          <w:b/>
          <w:bCs/>
          <w:color w:val="000000"/>
          <w:sz w:val="22"/>
          <w:szCs w:val="22"/>
        </w:rPr>
        <w:t>(</w:t>
      </w:r>
      <w:r w:rsidR="0070701E">
        <w:rPr>
          <w:rFonts w:ascii="Arial Narrow" w:hAnsi="Arial Narrow"/>
          <w:b/>
          <w:bCs/>
          <w:color w:val="000000"/>
          <w:sz w:val="22"/>
          <w:szCs w:val="22"/>
        </w:rPr>
        <w:t>sete mil, cento e oitenta e sete reais e vinte e dois centavos</w:t>
      </w:r>
      <w:r w:rsidR="00DB0920">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50CEBA21" w:rsidR="00753D55" w:rsidRPr="00D67389" w:rsidRDefault="001A5235" w:rsidP="00561D0E">
      <w:pPr>
        <w:jc w:val="center"/>
        <w:rPr>
          <w:rFonts w:ascii="Arial Narrow" w:hAnsi="Arial Narrow"/>
          <w:b/>
          <w:iCs/>
          <w:noProof/>
          <w:sz w:val="22"/>
          <w:szCs w:val="22"/>
        </w:rPr>
      </w:pPr>
      <w:r>
        <w:rPr>
          <w:rFonts w:ascii="Arial Narrow" w:hAnsi="Arial Narrow"/>
          <w:b/>
          <w:iCs/>
          <w:noProof/>
          <w:sz w:val="22"/>
          <w:szCs w:val="22"/>
        </w:rPr>
        <w:t>OCTO FARMACO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Pr="00D67389" w:rsidRDefault="00753D55" w:rsidP="0026002D">
      <w:pPr>
        <w:rPr>
          <w:rFonts w:ascii="Arial Narrow" w:hAnsi="Arial Narrow"/>
          <w:b/>
          <w:bCs/>
          <w:sz w:val="22"/>
          <w:szCs w:val="22"/>
          <w:u w:val="single"/>
        </w:rPr>
      </w:pPr>
    </w:p>
    <w:p w14:paraId="3228D0E3" w14:textId="77777777" w:rsidR="00753D55" w:rsidRDefault="00753D55" w:rsidP="0026002D">
      <w:pPr>
        <w:rPr>
          <w:rFonts w:ascii="Arial Narrow" w:hAnsi="Arial Narrow"/>
          <w:b/>
          <w:bCs/>
          <w:sz w:val="22"/>
          <w:szCs w:val="22"/>
          <w:u w:val="single"/>
        </w:rPr>
      </w:pPr>
    </w:p>
    <w:p w14:paraId="1CD3D745" w14:textId="77777777" w:rsidR="00433DBF" w:rsidRDefault="00433DBF" w:rsidP="0026002D">
      <w:pPr>
        <w:rPr>
          <w:rFonts w:ascii="Arial Narrow" w:hAnsi="Arial Narrow"/>
          <w:b/>
          <w:bCs/>
          <w:sz w:val="22"/>
          <w:szCs w:val="22"/>
          <w:u w:val="single"/>
        </w:rPr>
      </w:pPr>
    </w:p>
    <w:p w14:paraId="4ECEB9E2" w14:textId="77777777" w:rsidR="00433DBF" w:rsidRPr="00D67389" w:rsidRDefault="00433DBF"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6C44E13D"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1A5235">
        <w:rPr>
          <w:rFonts w:ascii="Arial Narrow" w:hAnsi="Arial Narrow"/>
          <w:b/>
          <w:iCs/>
          <w:noProof/>
          <w:sz w:val="22"/>
          <w:szCs w:val="22"/>
        </w:rPr>
        <w:t>OCTO FARMACO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0863799" w14:textId="77777777" w:rsidR="0070701E" w:rsidRDefault="0070701E" w:rsidP="00463090">
      <w:pPr>
        <w:spacing w:line="276" w:lineRule="auto"/>
        <w:rPr>
          <w:rFonts w:ascii="Arial Narrow" w:eastAsia="Calibri" w:hAnsi="Arial Narrow"/>
          <w:b/>
          <w:sz w:val="22"/>
          <w:szCs w:val="22"/>
          <w:u w:val="single"/>
        </w:rPr>
      </w:pPr>
    </w:p>
    <w:p w14:paraId="442BC6BC" w14:textId="77777777" w:rsidR="0070701E" w:rsidRDefault="0070701E" w:rsidP="00463090">
      <w:pPr>
        <w:spacing w:line="276" w:lineRule="auto"/>
        <w:rPr>
          <w:rFonts w:ascii="Arial Narrow" w:eastAsia="Calibri" w:hAnsi="Arial Narrow"/>
          <w:b/>
          <w:sz w:val="22"/>
          <w:szCs w:val="22"/>
          <w:u w:val="single"/>
        </w:rPr>
      </w:pPr>
    </w:p>
    <w:p w14:paraId="20196385" w14:textId="77777777" w:rsidR="0070701E" w:rsidRDefault="0070701E" w:rsidP="00463090">
      <w:pPr>
        <w:spacing w:line="276" w:lineRule="auto"/>
        <w:rPr>
          <w:rFonts w:ascii="Arial Narrow" w:eastAsia="Calibri" w:hAnsi="Arial Narrow"/>
          <w:b/>
          <w:sz w:val="22"/>
          <w:szCs w:val="22"/>
          <w:u w:val="single"/>
        </w:rPr>
      </w:pPr>
    </w:p>
    <w:p w14:paraId="2024B090" w14:textId="77777777" w:rsidR="0070701E" w:rsidRDefault="0070701E" w:rsidP="00463090">
      <w:pPr>
        <w:spacing w:line="276" w:lineRule="auto"/>
        <w:rPr>
          <w:rFonts w:ascii="Arial Narrow" w:eastAsia="Calibri" w:hAnsi="Arial Narrow"/>
          <w:b/>
          <w:sz w:val="22"/>
          <w:szCs w:val="22"/>
          <w:u w:val="single"/>
        </w:rPr>
      </w:pPr>
    </w:p>
    <w:p w14:paraId="320C195B" w14:textId="77777777" w:rsidR="0070701E" w:rsidRDefault="0070701E" w:rsidP="00463090">
      <w:pPr>
        <w:spacing w:line="276" w:lineRule="auto"/>
        <w:rPr>
          <w:rFonts w:ascii="Arial Narrow" w:eastAsia="Calibri" w:hAnsi="Arial Narrow"/>
          <w:b/>
          <w:sz w:val="22"/>
          <w:szCs w:val="22"/>
          <w:u w:val="single"/>
        </w:rPr>
      </w:pPr>
    </w:p>
    <w:p w14:paraId="401FF946" w14:textId="77777777" w:rsidR="0070701E" w:rsidRPr="00D67389" w:rsidRDefault="0070701E"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485AE7B4"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1A5235">
        <w:rPr>
          <w:rFonts w:ascii="Arial Narrow" w:hAnsi="Arial Narrow"/>
          <w:sz w:val="22"/>
          <w:szCs w:val="22"/>
        </w:rPr>
        <w:t>REGIANE GONÇALVES LENSI</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772F8C49"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1A5235" w:rsidRPr="001A5235">
        <w:rPr>
          <w:rFonts w:ascii="Arial Narrow" w:hAnsi="Arial Narrow"/>
          <w:sz w:val="22"/>
          <w:szCs w:val="22"/>
        </w:rPr>
        <w:t>160.615.698-58</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6BBDF64E"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433DBF">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68102FA4"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1A5235">
        <w:rPr>
          <w:rFonts w:ascii="Arial Narrow" w:hAnsi="Arial Narrow"/>
          <w:b/>
          <w:iCs/>
          <w:noProof/>
          <w:sz w:val="22"/>
          <w:szCs w:val="22"/>
        </w:rPr>
        <w:t>OCTO FARMACO LTDA</w:t>
      </w:r>
      <w:r w:rsidR="00225A24" w:rsidRPr="00D67389">
        <w:rPr>
          <w:rFonts w:ascii="Arial Narrow" w:hAnsi="Arial Narrow"/>
          <w:b/>
          <w:iCs/>
          <w:noProof/>
          <w:sz w:val="22"/>
          <w:szCs w:val="22"/>
        </w:rPr>
        <w:t>.</w:t>
      </w:r>
    </w:p>
    <w:p w14:paraId="0753FD3A" w14:textId="690B88E9"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1A5235">
        <w:rPr>
          <w:rFonts w:ascii="Arial Narrow" w:hAnsi="Arial Narrow"/>
          <w:b/>
          <w:iCs/>
          <w:noProof/>
          <w:sz w:val="22"/>
          <w:szCs w:val="22"/>
        </w:rPr>
        <w:t>29.404.097/0001-80</w:t>
      </w:r>
    </w:p>
    <w:p w14:paraId="3C265903" w14:textId="7B123780"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DD37D6" w:rsidRPr="00DD37D6">
        <w:rPr>
          <w:rFonts w:ascii="Arial Narrow" w:hAnsi="Arial Narrow"/>
          <w:b/>
          <w:bCs/>
          <w:sz w:val="22"/>
          <w:szCs w:val="22"/>
        </w:rPr>
        <w:t>4</w:t>
      </w:r>
      <w:r w:rsidR="00433DBF">
        <w:rPr>
          <w:rFonts w:ascii="Arial Narrow" w:hAnsi="Arial Narrow"/>
          <w:b/>
          <w:bCs/>
          <w:sz w:val="22"/>
          <w:szCs w:val="22"/>
        </w:rPr>
        <w:t>5</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4F95EA94" w14:textId="04E82D9A" w:rsidR="00DB0920"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70701E" w:rsidRPr="00D67389">
        <w:rPr>
          <w:rFonts w:ascii="Arial Narrow" w:hAnsi="Arial Narrow"/>
          <w:b/>
          <w:bCs/>
          <w:color w:val="000000"/>
          <w:sz w:val="22"/>
          <w:szCs w:val="22"/>
        </w:rPr>
        <w:t xml:space="preserve">R$ </w:t>
      </w:r>
      <w:r w:rsidR="0070701E" w:rsidRPr="0070701E">
        <w:rPr>
          <w:rFonts w:ascii="Arial Narrow" w:hAnsi="Arial Narrow"/>
          <w:b/>
          <w:bCs/>
          <w:color w:val="000000"/>
          <w:sz w:val="22"/>
          <w:szCs w:val="22"/>
        </w:rPr>
        <w:t xml:space="preserve">7.187,22 </w:t>
      </w:r>
      <w:r w:rsidR="0070701E">
        <w:rPr>
          <w:rFonts w:ascii="Arial Narrow" w:hAnsi="Arial Narrow"/>
          <w:b/>
          <w:bCs/>
          <w:color w:val="000000"/>
          <w:sz w:val="22"/>
          <w:szCs w:val="22"/>
        </w:rPr>
        <w:t>(sete mil, cento e oitenta e sete reais e vinte e dois centavos)</w:t>
      </w:r>
    </w:p>
    <w:p w14:paraId="432C1B4A" w14:textId="77777777" w:rsidR="0070701E" w:rsidRPr="00D67389" w:rsidRDefault="0070701E" w:rsidP="00DB0920">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06A55" w14:textId="77777777" w:rsidR="00242219" w:rsidRDefault="00242219">
      <w:r>
        <w:separator/>
      </w:r>
    </w:p>
  </w:endnote>
  <w:endnote w:type="continuationSeparator" w:id="0">
    <w:p w14:paraId="5751F51D" w14:textId="77777777" w:rsidR="00242219" w:rsidRDefault="00242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27C00" w14:textId="77777777" w:rsidR="00242219" w:rsidRDefault="00242219">
      <w:r>
        <w:separator/>
      </w:r>
    </w:p>
  </w:footnote>
  <w:footnote w:type="continuationSeparator" w:id="0">
    <w:p w14:paraId="484454B3" w14:textId="77777777" w:rsidR="00242219" w:rsidRDefault="002422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50F8C33"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13A3B">
            <w:rPr>
              <w:rFonts w:ascii="Arial" w:hAnsi="Arial" w:cs="Arial"/>
              <w:b/>
              <w:bCs/>
              <w:color w:val="000000"/>
              <w:sz w:val="22"/>
              <w:szCs w:val="22"/>
            </w:rPr>
            <w:t>4</w:t>
          </w:r>
          <w:r w:rsidR="001A5235">
            <w:rPr>
              <w:rFonts w:ascii="Arial" w:hAnsi="Arial" w:cs="Arial"/>
              <w:b/>
              <w:bCs/>
              <w:color w:val="000000"/>
              <w:sz w:val="22"/>
              <w:szCs w:val="22"/>
            </w:rPr>
            <w:t>5</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3DD2"/>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219"/>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3DBF"/>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0E5"/>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072E"/>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3A3B"/>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6D"/>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7</Pages>
  <Words>2543</Words>
  <Characters>13733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41</cp:revision>
  <cp:lastPrinted>2026-05-14T18:00:00Z</cp:lastPrinted>
  <dcterms:created xsi:type="dcterms:W3CDTF">2026-05-21T17:58:00Z</dcterms:created>
  <dcterms:modified xsi:type="dcterms:W3CDTF">2026-06-12T12:54:00Z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